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F1" w:rsidRDefault="006B03F1" w:rsidP="006B03F1">
      <w:pPr>
        <w:tabs>
          <w:tab w:val="right" w:pos="9000"/>
        </w:tabs>
        <w:spacing w:line="240" w:lineRule="auto"/>
      </w:pPr>
      <w:r>
        <w:t>Nr.     </w:t>
      </w:r>
      <w:r w:rsidR="001A60F8">
        <w:t>306</w:t>
      </w:r>
      <w:r>
        <w:t>/20</w:t>
      </w:r>
      <w:r w:rsidR="009063EA">
        <w:t>20</w:t>
      </w:r>
      <w:r>
        <w:tab/>
        <w:t>Abdruck honorarfrei</w:t>
      </w:r>
    </w:p>
    <w:p w:rsidR="006B03F1" w:rsidRDefault="006B03F1" w:rsidP="006B03F1">
      <w:r>
        <w:rPr>
          <w:noProof/>
        </w:rPr>
        <w:drawing>
          <wp:inline distT="0" distB="0" distL="0" distR="0" wp14:anchorId="0E00F1C7" wp14:editId="55482593">
            <wp:extent cx="5762625" cy="114300"/>
            <wp:effectExtent l="0" t="0" r="0" b="0"/>
            <wp:docPr id="1" name="Bild 1" descr="LKFD_BREIT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FD_BREIT_far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AE" w:rsidRDefault="00F516AE" w:rsidP="006B03F1"/>
    <w:p w:rsidR="006B03F1" w:rsidRDefault="006B03F1" w:rsidP="006B03F1"/>
    <w:p w:rsidR="007F4509" w:rsidRPr="00AD6264" w:rsidRDefault="0068466B" w:rsidP="007F4509">
      <w:pPr>
        <w:rPr>
          <w:sz w:val="24"/>
          <w:szCs w:val="24"/>
          <w:u w:val="single"/>
        </w:rPr>
      </w:pPr>
      <w:r w:rsidRPr="00AD6264">
        <w:rPr>
          <w:sz w:val="24"/>
          <w:szCs w:val="24"/>
          <w:u w:val="single"/>
        </w:rPr>
        <w:t>Landkreis Fulda hebt Allgemeinverfügungen auf</w:t>
      </w:r>
    </w:p>
    <w:p w:rsidR="007F4509" w:rsidRPr="00AD6264" w:rsidRDefault="00166EEE" w:rsidP="007F4509">
      <w:pPr>
        <w:rPr>
          <w:b/>
          <w:sz w:val="24"/>
          <w:szCs w:val="24"/>
        </w:rPr>
      </w:pPr>
      <w:r w:rsidRPr="00AD6264">
        <w:rPr>
          <w:b/>
          <w:sz w:val="24"/>
          <w:szCs w:val="24"/>
        </w:rPr>
        <w:t>Regelungen des Lande</w:t>
      </w:r>
      <w:r w:rsidR="0068466B" w:rsidRPr="00AD6264">
        <w:rPr>
          <w:b/>
          <w:sz w:val="24"/>
          <w:szCs w:val="24"/>
        </w:rPr>
        <w:t>s gelten</w:t>
      </w:r>
    </w:p>
    <w:p w:rsidR="007F4509" w:rsidRPr="00AD6264" w:rsidRDefault="007F4509" w:rsidP="007F4509">
      <w:pPr>
        <w:rPr>
          <w:b/>
          <w:sz w:val="24"/>
          <w:szCs w:val="24"/>
        </w:rPr>
      </w:pPr>
    </w:p>
    <w:p w:rsidR="00D11F6E" w:rsidRPr="00AD6264" w:rsidRDefault="007C53B9" w:rsidP="007F4509">
      <w:pPr>
        <w:rPr>
          <w:b/>
          <w:sz w:val="24"/>
          <w:szCs w:val="24"/>
        </w:rPr>
      </w:pPr>
      <w:r w:rsidRPr="00AD6264">
        <w:rPr>
          <w:b/>
          <w:sz w:val="24"/>
          <w:szCs w:val="24"/>
        </w:rPr>
        <w:t xml:space="preserve">FULDA, </w:t>
      </w:r>
      <w:r w:rsidR="001A60F8" w:rsidRPr="00AD6264">
        <w:rPr>
          <w:b/>
          <w:sz w:val="24"/>
          <w:szCs w:val="24"/>
        </w:rPr>
        <w:t>30.10.2020</w:t>
      </w:r>
      <w:r w:rsidRPr="00AD6264">
        <w:rPr>
          <w:b/>
          <w:sz w:val="24"/>
          <w:szCs w:val="24"/>
        </w:rPr>
        <w:t xml:space="preserve"> –</w:t>
      </w:r>
      <w:r w:rsidR="00D11F6E" w:rsidRPr="00AD6264">
        <w:rPr>
          <w:b/>
          <w:sz w:val="24"/>
          <w:szCs w:val="24"/>
        </w:rPr>
        <w:t xml:space="preserve"> </w:t>
      </w:r>
      <w:r w:rsidR="001A60F8" w:rsidRPr="00AD6264">
        <w:rPr>
          <w:b/>
          <w:sz w:val="24"/>
          <w:szCs w:val="24"/>
        </w:rPr>
        <w:t>Wegen der dramatischen Entwicklung der Infektionszahlen hat</w:t>
      </w:r>
      <w:r w:rsidR="00574911" w:rsidRPr="00AD6264">
        <w:rPr>
          <w:b/>
          <w:sz w:val="24"/>
          <w:szCs w:val="24"/>
        </w:rPr>
        <w:t>te</w:t>
      </w:r>
      <w:r w:rsidR="001A60F8" w:rsidRPr="00AD6264">
        <w:rPr>
          <w:b/>
          <w:sz w:val="24"/>
          <w:szCs w:val="24"/>
        </w:rPr>
        <w:t xml:space="preserve"> der Landkreis </w:t>
      </w:r>
      <w:r w:rsidR="00574911" w:rsidRPr="00AD6264">
        <w:rPr>
          <w:b/>
          <w:sz w:val="24"/>
          <w:szCs w:val="24"/>
        </w:rPr>
        <w:t>ber</w:t>
      </w:r>
      <w:r w:rsidR="001A60F8" w:rsidRPr="00AD6264">
        <w:rPr>
          <w:b/>
          <w:sz w:val="24"/>
          <w:szCs w:val="24"/>
        </w:rPr>
        <w:t xml:space="preserve">eits vergangene Woche </w:t>
      </w:r>
      <w:r w:rsidR="00D11F6E" w:rsidRPr="00AD6264">
        <w:rPr>
          <w:b/>
          <w:sz w:val="24"/>
          <w:szCs w:val="24"/>
        </w:rPr>
        <w:t>durch Allgemeinverfügungen Ma</w:t>
      </w:r>
      <w:r w:rsidR="001A60F8" w:rsidRPr="00AD6264">
        <w:rPr>
          <w:b/>
          <w:sz w:val="24"/>
          <w:szCs w:val="24"/>
        </w:rPr>
        <w:t xml:space="preserve">ßnahmen auf den Weg gebracht. </w:t>
      </w:r>
      <w:r w:rsidR="00D11F6E" w:rsidRPr="00AD6264">
        <w:rPr>
          <w:b/>
          <w:sz w:val="24"/>
          <w:szCs w:val="24"/>
        </w:rPr>
        <w:t xml:space="preserve">Nun hat </w:t>
      </w:r>
      <w:r w:rsidR="00807BAD" w:rsidRPr="00AD6264">
        <w:rPr>
          <w:b/>
          <w:sz w:val="24"/>
          <w:szCs w:val="24"/>
        </w:rPr>
        <w:t>d</w:t>
      </w:r>
      <w:r w:rsidR="001A60F8" w:rsidRPr="00AD6264">
        <w:rPr>
          <w:b/>
          <w:sz w:val="24"/>
          <w:szCs w:val="24"/>
        </w:rPr>
        <w:t>as Land Hessen Verordnung</w:t>
      </w:r>
      <w:r w:rsidR="00AD6264" w:rsidRPr="00AD6264">
        <w:rPr>
          <w:b/>
          <w:sz w:val="24"/>
          <w:szCs w:val="24"/>
        </w:rPr>
        <w:t>en</w:t>
      </w:r>
      <w:r w:rsidR="001A60F8" w:rsidRPr="00AD6264">
        <w:rPr>
          <w:b/>
          <w:sz w:val="24"/>
          <w:szCs w:val="24"/>
        </w:rPr>
        <w:t xml:space="preserve"> erlassen, d</w:t>
      </w:r>
      <w:r w:rsidR="00D11F6E" w:rsidRPr="00AD6264">
        <w:rPr>
          <w:b/>
          <w:sz w:val="24"/>
          <w:szCs w:val="24"/>
        </w:rPr>
        <w:t>ie am 2. November in Kraft tr</w:t>
      </w:r>
      <w:r w:rsidR="00AD6264">
        <w:rPr>
          <w:b/>
          <w:sz w:val="24"/>
          <w:szCs w:val="24"/>
        </w:rPr>
        <w:t>eten</w:t>
      </w:r>
      <w:r w:rsidR="00D11F6E" w:rsidRPr="00AD6264">
        <w:rPr>
          <w:b/>
          <w:sz w:val="24"/>
          <w:szCs w:val="24"/>
        </w:rPr>
        <w:t xml:space="preserve">. „Aus Gründen der Rechtsklarheit </w:t>
      </w:r>
      <w:r w:rsidR="00807BAD" w:rsidRPr="00AD6264">
        <w:rPr>
          <w:b/>
          <w:sz w:val="24"/>
          <w:szCs w:val="24"/>
        </w:rPr>
        <w:t xml:space="preserve">und des Vorrangs des Landesrechts </w:t>
      </w:r>
      <w:r w:rsidR="00D11F6E" w:rsidRPr="00AD6264">
        <w:rPr>
          <w:b/>
          <w:sz w:val="24"/>
          <w:szCs w:val="24"/>
        </w:rPr>
        <w:t xml:space="preserve">hat der Landkreis </w:t>
      </w:r>
      <w:r w:rsidR="00C16D3F" w:rsidRPr="00AD6264">
        <w:rPr>
          <w:b/>
          <w:sz w:val="24"/>
          <w:szCs w:val="24"/>
        </w:rPr>
        <w:t xml:space="preserve">jetzt </w:t>
      </w:r>
      <w:r w:rsidR="00D11F6E" w:rsidRPr="00AD6264">
        <w:rPr>
          <w:b/>
          <w:sz w:val="24"/>
          <w:szCs w:val="24"/>
        </w:rPr>
        <w:t>entschieden, seine Allgemeinverfügungen aufzuheben</w:t>
      </w:r>
      <w:r w:rsidR="00C16D3F" w:rsidRPr="00AD6264">
        <w:rPr>
          <w:b/>
          <w:sz w:val="24"/>
          <w:szCs w:val="24"/>
        </w:rPr>
        <w:t>. Allein gültig sind damit die Regelungen des Landes“</w:t>
      </w:r>
      <w:r w:rsidR="00037F1C" w:rsidRPr="00AD6264">
        <w:rPr>
          <w:b/>
          <w:sz w:val="24"/>
          <w:szCs w:val="24"/>
        </w:rPr>
        <w:t xml:space="preserve">, </w:t>
      </w:r>
      <w:r w:rsidR="00D11F6E" w:rsidRPr="00AD6264">
        <w:rPr>
          <w:b/>
          <w:sz w:val="24"/>
          <w:szCs w:val="24"/>
        </w:rPr>
        <w:t xml:space="preserve">erklärt Landrat Bernd </w:t>
      </w:r>
      <w:proofErr w:type="spellStart"/>
      <w:r w:rsidR="00D11F6E" w:rsidRPr="00AD6264">
        <w:rPr>
          <w:b/>
          <w:sz w:val="24"/>
          <w:szCs w:val="24"/>
        </w:rPr>
        <w:t>Woide</w:t>
      </w:r>
      <w:proofErr w:type="spellEnd"/>
      <w:r w:rsidR="00D11F6E" w:rsidRPr="00AD6264">
        <w:rPr>
          <w:b/>
          <w:sz w:val="24"/>
          <w:szCs w:val="24"/>
        </w:rPr>
        <w:t xml:space="preserve">. </w:t>
      </w:r>
    </w:p>
    <w:p w:rsidR="00D11F6E" w:rsidRPr="00AD6264" w:rsidRDefault="00D11F6E" w:rsidP="007F4509">
      <w:pPr>
        <w:rPr>
          <w:b/>
          <w:sz w:val="24"/>
          <w:szCs w:val="24"/>
        </w:rPr>
      </w:pPr>
    </w:p>
    <w:p w:rsidR="00574911" w:rsidRPr="00AD6264" w:rsidRDefault="00574911" w:rsidP="007F4509">
      <w:pPr>
        <w:rPr>
          <w:sz w:val="24"/>
          <w:szCs w:val="24"/>
        </w:rPr>
      </w:pPr>
      <w:r w:rsidRPr="00AD6264">
        <w:rPr>
          <w:sz w:val="24"/>
          <w:szCs w:val="24"/>
        </w:rPr>
        <w:t xml:space="preserve">Daraus ergibt sich als wesentliche Änderung, dass ab </w:t>
      </w:r>
      <w:r w:rsidR="00C9269D" w:rsidRPr="00AD6264">
        <w:rPr>
          <w:sz w:val="24"/>
          <w:szCs w:val="24"/>
        </w:rPr>
        <w:t>Montag</w:t>
      </w:r>
      <w:r w:rsidR="00C16D3F" w:rsidRPr="00AD6264">
        <w:rPr>
          <w:sz w:val="24"/>
          <w:szCs w:val="24"/>
        </w:rPr>
        <w:t xml:space="preserve">, 2. November, </w:t>
      </w:r>
      <w:r w:rsidR="00D11F6E" w:rsidRPr="00AD6264">
        <w:rPr>
          <w:sz w:val="24"/>
          <w:szCs w:val="24"/>
        </w:rPr>
        <w:t xml:space="preserve">im Hinblick auf die Maskenpflicht </w:t>
      </w:r>
      <w:r w:rsidR="00C16D3F" w:rsidRPr="00AD6264">
        <w:rPr>
          <w:sz w:val="24"/>
          <w:szCs w:val="24"/>
        </w:rPr>
        <w:t xml:space="preserve">an Schulen </w:t>
      </w:r>
      <w:r w:rsidR="00D11F6E" w:rsidRPr="00AD6264">
        <w:rPr>
          <w:sz w:val="24"/>
          <w:szCs w:val="24"/>
        </w:rPr>
        <w:t>folgende</w:t>
      </w:r>
      <w:r w:rsidRPr="00AD6264">
        <w:rPr>
          <w:sz w:val="24"/>
          <w:szCs w:val="24"/>
        </w:rPr>
        <w:t xml:space="preserve">s gilt: </w:t>
      </w:r>
      <w:r w:rsidR="00C16D3F" w:rsidRPr="00AD6264">
        <w:rPr>
          <w:sz w:val="24"/>
          <w:szCs w:val="24"/>
        </w:rPr>
        <w:t>An allen weiterführenden Schulen muss ab der 5. Jahrgangsstufe eine Mund-Nasen-Bedeckung auch im Unterricht getragen werden. Das heißt: Die Maskenpflicht im Unterricht gilt nicht für die Grundschulen. Gleichwohl empfiehlt der Landkreis auf Grundlage des RKI</w:t>
      </w:r>
      <w:r w:rsidR="00AD6264">
        <w:rPr>
          <w:sz w:val="24"/>
          <w:szCs w:val="24"/>
        </w:rPr>
        <w:t>,</w:t>
      </w:r>
      <w:r w:rsidR="00C16D3F" w:rsidRPr="00AD6264">
        <w:rPr>
          <w:sz w:val="24"/>
          <w:szCs w:val="24"/>
        </w:rPr>
        <w:t xml:space="preserve"> auch in Grundschulen </w:t>
      </w:r>
      <w:r w:rsidR="00807BAD" w:rsidRPr="00AD6264">
        <w:rPr>
          <w:sz w:val="24"/>
          <w:szCs w:val="24"/>
        </w:rPr>
        <w:t xml:space="preserve">im Unterricht </w:t>
      </w:r>
      <w:r w:rsidR="00C16D3F" w:rsidRPr="00AD6264">
        <w:rPr>
          <w:sz w:val="24"/>
          <w:szCs w:val="24"/>
        </w:rPr>
        <w:t>eine Mund-Nasen-Bedeckung zu tragen</w:t>
      </w:r>
      <w:r w:rsidR="00157B9A" w:rsidRPr="00AD6264">
        <w:rPr>
          <w:sz w:val="24"/>
          <w:szCs w:val="24"/>
        </w:rPr>
        <w:t>.</w:t>
      </w:r>
      <w:r w:rsidR="00C16D3F" w:rsidRPr="00AD6264">
        <w:rPr>
          <w:sz w:val="24"/>
          <w:szCs w:val="24"/>
        </w:rPr>
        <w:t xml:space="preserve">  </w:t>
      </w:r>
    </w:p>
    <w:p w:rsidR="00574911" w:rsidRPr="00AD6264" w:rsidRDefault="00574911" w:rsidP="007F4509">
      <w:pPr>
        <w:rPr>
          <w:sz w:val="24"/>
          <w:szCs w:val="24"/>
        </w:rPr>
      </w:pPr>
      <w:r w:rsidRPr="00AD6264">
        <w:rPr>
          <w:sz w:val="24"/>
          <w:szCs w:val="24"/>
        </w:rPr>
        <w:t xml:space="preserve">Aufgrund der Verordnungslage sind die Sporthallen und Sportanlagen des </w:t>
      </w:r>
      <w:r w:rsidR="00807BAD" w:rsidRPr="00AD6264">
        <w:rPr>
          <w:sz w:val="24"/>
          <w:szCs w:val="24"/>
        </w:rPr>
        <w:t xml:space="preserve">Kreises </w:t>
      </w:r>
      <w:r w:rsidRPr="00AD6264">
        <w:rPr>
          <w:sz w:val="24"/>
          <w:szCs w:val="24"/>
        </w:rPr>
        <w:t>ab dem kommenden Montag für d</w:t>
      </w:r>
      <w:r w:rsidR="00AD6264">
        <w:rPr>
          <w:sz w:val="24"/>
          <w:szCs w:val="24"/>
        </w:rPr>
        <w:t xml:space="preserve">en </w:t>
      </w:r>
      <w:bookmarkStart w:id="0" w:name="_GoBack"/>
      <w:bookmarkEnd w:id="0"/>
      <w:r w:rsidRPr="00AD6264">
        <w:rPr>
          <w:sz w:val="24"/>
          <w:szCs w:val="24"/>
        </w:rPr>
        <w:t xml:space="preserve">Trainings- und Wettkampfbetrieb geschlossen. </w:t>
      </w:r>
    </w:p>
    <w:sectPr w:rsidR="00574911" w:rsidRPr="00AD626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2E" w:rsidRDefault="0021202E" w:rsidP="006B03F1">
      <w:pPr>
        <w:spacing w:line="240" w:lineRule="auto"/>
      </w:pPr>
      <w:r>
        <w:separator/>
      </w:r>
    </w:p>
  </w:endnote>
  <w:endnote w:type="continuationSeparator" w:id="0">
    <w:p w:rsidR="0021202E" w:rsidRDefault="0021202E" w:rsidP="006B0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2E" w:rsidRDefault="0021202E" w:rsidP="006B03F1">
    <w:pPr>
      <w:pStyle w:val="Fuzeile"/>
      <w:rPr>
        <w:b/>
        <w:sz w:val="20"/>
        <w:szCs w:val="20"/>
      </w:rPr>
    </w:pPr>
  </w:p>
  <w:p w:rsidR="0021202E" w:rsidRDefault="0021202E" w:rsidP="006B03F1">
    <w:pPr>
      <w:pStyle w:val="Fuzeile"/>
      <w:rPr>
        <w:sz w:val="20"/>
        <w:szCs w:val="20"/>
      </w:rPr>
    </w:pPr>
    <w:r>
      <w:rPr>
        <w:b/>
        <w:sz w:val="20"/>
        <w:szCs w:val="20"/>
      </w:rPr>
      <w:t>Pressekontakt:</w:t>
    </w:r>
    <w:r>
      <w:rPr>
        <w:sz w:val="20"/>
        <w:szCs w:val="20"/>
      </w:rPr>
      <w:t xml:space="preserve"> </w:t>
    </w:r>
  </w:p>
  <w:p w:rsidR="0021202E" w:rsidRDefault="0021202E" w:rsidP="006B03F1">
    <w:pPr>
      <w:pStyle w:val="Fuzeile"/>
      <w:rPr>
        <w:sz w:val="20"/>
        <w:szCs w:val="20"/>
      </w:rPr>
    </w:pPr>
    <w:r>
      <w:rPr>
        <w:sz w:val="20"/>
        <w:szCs w:val="20"/>
      </w:rPr>
      <w:t xml:space="preserve">Pressestelle Landkreis Fulda, </w:t>
    </w:r>
    <w:proofErr w:type="spellStart"/>
    <w:r>
      <w:rPr>
        <w:sz w:val="20"/>
        <w:szCs w:val="20"/>
      </w:rPr>
      <w:t>Wörthstraße</w:t>
    </w:r>
    <w:proofErr w:type="spellEnd"/>
    <w:r>
      <w:rPr>
        <w:sz w:val="20"/>
        <w:szCs w:val="20"/>
      </w:rPr>
      <w:t xml:space="preserve"> 15, 36037 Fulda, </w:t>
    </w:r>
  </w:p>
  <w:p w:rsidR="0021202E" w:rsidRDefault="0021202E" w:rsidP="006B03F1">
    <w:pPr>
      <w:pStyle w:val="Fuzeile"/>
      <w:rPr>
        <w:sz w:val="20"/>
        <w:szCs w:val="20"/>
      </w:rPr>
    </w:pPr>
    <w:r>
      <w:rPr>
        <w:sz w:val="20"/>
        <w:szCs w:val="20"/>
      </w:rPr>
      <w:t xml:space="preserve">Stefan Waldmann, Tel.: (0661) 6006-9034, Lisa Laibach, Tel.: (0661) 6006-9031, </w:t>
    </w:r>
    <w:r>
      <w:rPr>
        <w:sz w:val="20"/>
        <w:szCs w:val="20"/>
      </w:rPr>
      <w:br/>
      <w:t>Leoni Rehnert, Tel.: (0661) 6006-9033</w:t>
    </w:r>
  </w:p>
  <w:p w:rsidR="0021202E" w:rsidRPr="006B03F1" w:rsidRDefault="0021202E">
    <w:pPr>
      <w:pStyle w:val="Fuzeile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>
        <w:rPr>
          <w:rStyle w:val="Hyperlink"/>
          <w:sz w:val="20"/>
          <w:szCs w:val="20"/>
        </w:rPr>
        <w:t>pressestelle@landkreis-fulda.de</w:t>
      </w:r>
    </w:hyperlink>
    <w:r>
      <w:rPr>
        <w:sz w:val="20"/>
        <w:szCs w:val="20"/>
      </w:rPr>
      <w:t xml:space="preserve">, </w:t>
    </w:r>
    <w:hyperlink r:id="rId2" w:history="1">
      <w:r>
        <w:rPr>
          <w:rStyle w:val="Hyperlink"/>
          <w:sz w:val="20"/>
          <w:szCs w:val="20"/>
        </w:rPr>
        <w:t>www.landkreis-fulda.de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2E" w:rsidRDefault="0021202E" w:rsidP="006B03F1">
      <w:pPr>
        <w:spacing w:line="240" w:lineRule="auto"/>
      </w:pPr>
      <w:r>
        <w:separator/>
      </w:r>
    </w:p>
  </w:footnote>
  <w:footnote w:type="continuationSeparator" w:id="0">
    <w:p w:rsidR="0021202E" w:rsidRDefault="0021202E" w:rsidP="006B0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2E" w:rsidRDefault="0021202E" w:rsidP="006B03F1">
    <w:pPr>
      <w:pStyle w:val="Kopfzeile"/>
    </w:pPr>
    <w:r>
      <w:rPr>
        <w:noProof/>
        <w:lang w:eastAsia="de-DE"/>
      </w:rPr>
      <w:drawing>
        <wp:inline distT="0" distB="0" distL="0" distR="0" wp14:anchorId="5CBB0B5E" wp14:editId="0EB00791">
          <wp:extent cx="5759450" cy="694942"/>
          <wp:effectExtent l="0" t="0" r="0" b="0"/>
          <wp:docPr id="3" name="Bild 2" descr="LKFD_BREIT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KFD_BREIT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4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02E" w:rsidRDefault="0021202E" w:rsidP="006B03F1">
    <w:pPr>
      <w:pStyle w:val="Kopfzeile"/>
      <w:tabs>
        <w:tab w:val="clear" w:pos="4536"/>
        <w:tab w:val="clear" w:pos="9072"/>
        <w:tab w:val="left" w:pos="7845"/>
      </w:tabs>
      <w:rPr>
        <w:b/>
      </w:rPr>
    </w:pPr>
    <w:r>
      <w:rPr>
        <w:b/>
        <w:color w:val="808080" w:themeColor="background1" w:themeShade="80"/>
      </w:rPr>
      <w:t>PRESSEMITTEILUNG</w:t>
    </w:r>
    <w:r>
      <w:rPr>
        <w:b/>
      </w:rPr>
      <w:tab/>
    </w:r>
  </w:p>
  <w:p w:rsidR="0021202E" w:rsidRDefault="0021202E">
    <w:pPr>
      <w:pStyle w:val="Kopfzeile"/>
    </w:pPr>
  </w:p>
  <w:p w:rsidR="0021202E" w:rsidRDefault="002120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F1"/>
    <w:rsid w:val="00037F1C"/>
    <w:rsid w:val="001447A3"/>
    <w:rsid w:val="00157B9A"/>
    <w:rsid w:val="00166EEE"/>
    <w:rsid w:val="00184569"/>
    <w:rsid w:val="001A60F8"/>
    <w:rsid w:val="001E3740"/>
    <w:rsid w:val="0021202E"/>
    <w:rsid w:val="00542DE2"/>
    <w:rsid w:val="00574911"/>
    <w:rsid w:val="006177D1"/>
    <w:rsid w:val="0068466B"/>
    <w:rsid w:val="006B03F1"/>
    <w:rsid w:val="0075204E"/>
    <w:rsid w:val="007C53B9"/>
    <w:rsid w:val="007F4509"/>
    <w:rsid w:val="00807BAD"/>
    <w:rsid w:val="008A3E2D"/>
    <w:rsid w:val="009063EA"/>
    <w:rsid w:val="009733B8"/>
    <w:rsid w:val="00AD6264"/>
    <w:rsid w:val="00C04C74"/>
    <w:rsid w:val="00C16D3F"/>
    <w:rsid w:val="00C9269D"/>
    <w:rsid w:val="00D11F6E"/>
    <w:rsid w:val="00F43EA4"/>
    <w:rsid w:val="00F5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211C"/>
  <w15:docId w15:val="{C8339F57-23F8-40A2-BF67-5E6B7FD1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3F1"/>
    <w:pPr>
      <w:spacing w:after="0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3F1"/>
    <w:pPr>
      <w:tabs>
        <w:tab w:val="center" w:pos="4536"/>
        <w:tab w:val="right" w:pos="9072"/>
      </w:tabs>
      <w:spacing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3F1"/>
  </w:style>
  <w:style w:type="paragraph" w:styleId="Fuzeile">
    <w:name w:val="footer"/>
    <w:basedOn w:val="Standard"/>
    <w:link w:val="FuzeileZchn"/>
    <w:uiPriority w:val="99"/>
    <w:unhideWhenUsed/>
    <w:rsid w:val="006B03F1"/>
    <w:pPr>
      <w:tabs>
        <w:tab w:val="center" w:pos="4536"/>
        <w:tab w:val="right" w:pos="9072"/>
      </w:tabs>
      <w:spacing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B0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3F1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3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6B0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kreis-fulda.de" TargetMode="External"/><Relationship Id="rId1" Type="http://schemas.openxmlformats.org/officeDocument/2006/relationships/hyperlink" Target="mailto:presseamt@landkreis-fuld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Laibach Lisa</dc:creator>
  <cp:lastModifiedBy>Rehnert Leoni</cp:lastModifiedBy>
  <cp:revision>19</cp:revision>
  <dcterms:created xsi:type="dcterms:W3CDTF">2019-08-26T14:44:00Z</dcterms:created>
  <dcterms:modified xsi:type="dcterms:W3CDTF">2020-10-30T13:01:00Z</dcterms:modified>
</cp:coreProperties>
</file>